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47256" w14:textId="77777777" w:rsidR="00E50E55" w:rsidRDefault="00E50E55" w:rsidP="006E2019">
      <w:pPr>
        <w:jc w:val="center"/>
        <w:rPr>
          <w:b/>
          <w:sz w:val="36"/>
          <w:szCs w:val="36"/>
        </w:rPr>
      </w:pPr>
    </w:p>
    <w:p w14:paraId="58A3164C" w14:textId="77777777" w:rsidR="00514677" w:rsidRPr="007C02CC" w:rsidRDefault="006E2019" w:rsidP="006E2019">
      <w:pPr>
        <w:jc w:val="center"/>
        <w:rPr>
          <w:b/>
          <w:sz w:val="36"/>
          <w:szCs w:val="36"/>
        </w:rPr>
      </w:pPr>
      <w:r w:rsidRPr="007C02CC">
        <w:rPr>
          <w:b/>
          <w:sz w:val="36"/>
          <w:szCs w:val="36"/>
        </w:rPr>
        <w:t>Between Module Course Reading</w:t>
      </w:r>
    </w:p>
    <w:p w14:paraId="039B3F46" w14:textId="20275459" w:rsidR="006E2019" w:rsidRPr="006F57F3" w:rsidRDefault="00660FC2" w:rsidP="006E2019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MODULE 5</w:t>
      </w:r>
    </w:p>
    <w:p w14:paraId="366EF102" w14:textId="77777777" w:rsidR="00660FC2" w:rsidRDefault="00660FC2" w:rsidP="006E201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Reading 2</w:t>
      </w:r>
      <w:r w:rsidR="002A4EC0" w:rsidRPr="002A4EC0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Cultural influences on Critical thinking and problem solving</w:t>
      </w:r>
    </w:p>
    <w:p w14:paraId="75D715DA" w14:textId="5920B044" w:rsidR="002A4EC0" w:rsidRPr="002A4EC0" w:rsidRDefault="00660FC2" w:rsidP="006E201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(Douglas F Brenner &amp; Sandra Parks)</w:t>
      </w:r>
    </w:p>
    <w:p w14:paraId="56171909" w14:textId="77777777" w:rsidR="00660FC2" w:rsidRDefault="00660FC2" w:rsidP="00660F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b/>
          <w:bCs/>
          <w:color w:val="000000"/>
          <w:sz w:val="28"/>
          <w:szCs w:val="28"/>
        </w:rPr>
      </w:pPr>
    </w:p>
    <w:p w14:paraId="67408A91" w14:textId="541EC45B" w:rsidR="00660FC2" w:rsidRPr="00660FC2" w:rsidRDefault="00660FC2" w:rsidP="00660F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b/>
          <w:bCs/>
          <w:color w:val="1F497D" w:themeColor="text2"/>
          <w:sz w:val="28"/>
          <w:szCs w:val="28"/>
        </w:rPr>
      </w:pPr>
      <w:r w:rsidRPr="00660FC2">
        <w:rPr>
          <w:rFonts w:cs="Palatino Linotype"/>
          <w:b/>
          <w:bCs/>
          <w:color w:val="1F497D" w:themeColor="text2"/>
          <w:sz w:val="28"/>
          <w:szCs w:val="28"/>
        </w:rPr>
        <w:t>Consider the concept of fair-</w:t>
      </w:r>
      <w:proofErr w:type="spellStart"/>
      <w:r w:rsidRPr="00660FC2">
        <w:rPr>
          <w:rFonts w:cs="Palatino Linotype"/>
          <w:b/>
          <w:bCs/>
          <w:color w:val="1F497D" w:themeColor="text2"/>
          <w:sz w:val="28"/>
          <w:szCs w:val="28"/>
        </w:rPr>
        <w:t>mindness</w:t>
      </w:r>
      <w:proofErr w:type="spellEnd"/>
      <w:r w:rsidRPr="00660FC2">
        <w:rPr>
          <w:rFonts w:cs="Palatino Linotype"/>
          <w:b/>
          <w:bCs/>
          <w:color w:val="1F497D" w:themeColor="text2"/>
          <w:sz w:val="28"/>
          <w:szCs w:val="28"/>
        </w:rPr>
        <w:t xml:space="preserve"> in critical thinking as explored in Reading 2, and answer the following questions:</w:t>
      </w:r>
    </w:p>
    <w:p w14:paraId="4F286388" w14:textId="77777777" w:rsidR="00660FC2" w:rsidRDefault="00660FC2" w:rsidP="00660F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i/>
          <w:iCs/>
          <w:color w:val="000000"/>
          <w:sz w:val="28"/>
          <w:szCs w:val="28"/>
        </w:rPr>
      </w:pPr>
    </w:p>
    <w:p w14:paraId="3210D77C" w14:textId="77777777" w:rsidR="00660FC2" w:rsidRPr="00660FC2" w:rsidRDefault="00660FC2" w:rsidP="00660F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i/>
          <w:iCs/>
          <w:color w:val="000000"/>
          <w:sz w:val="28"/>
          <w:szCs w:val="28"/>
        </w:rPr>
      </w:pPr>
      <w:r w:rsidRPr="00660FC2">
        <w:rPr>
          <w:rFonts w:cs="Palatino Linotype"/>
          <w:i/>
          <w:iCs/>
          <w:color w:val="000000"/>
          <w:sz w:val="28"/>
          <w:szCs w:val="28"/>
        </w:rPr>
        <w:t xml:space="preserve">Do the questions in </w:t>
      </w:r>
      <w:r w:rsidRPr="00660FC2">
        <w:rPr>
          <w:rFonts w:cs="Palatino Linotype"/>
          <w:b/>
          <w:i/>
          <w:iCs/>
          <w:color w:val="000000"/>
          <w:sz w:val="28"/>
          <w:szCs w:val="28"/>
        </w:rPr>
        <w:t>MELTABRC</w:t>
      </w:r>
      <w:r w:rsidRPr="00660FC2">
        <w:rPr>
          <w:rFonts w:cs="Palatino Linotype"/>
          <w:i/>
          <w:iCs/>
          <w:color w:val="000000"/>
          <w:sz w:val="28"/>
          <w:szCs w:val="28"/>
        </w:rPr>
        <w:t xml:space="preserve"> raise issues about integrity?</w:t>
      </w:r>
    </w:p>
    <w:p w14:paraId="20E7F590" w14:textId="77777777" w:rsidR="00660FC2" w:rsidRDefault="00660FC2" w:rsidP="00660F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color w:val="000000"/>
          <w:sz w:val="28"/>
          <w:szCs w:val="28"/>
        </w:rPr>
      </w:pPr>
    </w:p>
    <w:p w14:paraId="4B277EB9" w14:textId="77777777" w:rsidR="00660FC2" w:rsidRPr="00660FC2" w:rsidRDefault="00660FC2" w:rsidP="00660F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color w:val="000000"/>
          <w:sz w:val="28"/>
          <w:szCs w:val="28"/>
        </w:rPr>
      </w:pPr>
      <w:r w:rsidRPr="00660FC2">
        <w:rPr>
          <w:rFonts w:cs="Palatino Linotype"/>
          <w:color w:val="000000"/>
          <w:sz w:val="28"/>
          <w:szCs w:val="28"/>
        </w:rPr>
        <w:t>Yes because it assumes the following:</w:t>
      </w:r>
    </w:p>
    <w:p w14:paraId="5B7F3C82" w14:textId="4BE88E9E" w:rsidR="00660FC2" w:rsidRPr="00660FC2" w:rsidRDefault="00660FC2" w:rsidP="00660FC2">
      <w:pPr>
        <w:pStyle w:val="ListParagraph"/>
        <w:widowControl w:val="0"/>
        <w:numPr>
          <w:ilvl w:val="0"/>
          <w:numId w:val="4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color w:val="000000"/>
          <w:sz w:val="28"/>
          <w:szCs w:val="28"/>
        </w:rPr>
      </w:pPr>
      <w:r w:rsidRPr="00660FC2">
        <w:rPr>
          <w:rFonts w:cs="Palatino Linotype"/>
          <w:color w:val="000000"/>
          <w:sz w:val="28"/>
          <w:szCs w:val="28"/>
        </w:rPr>
        <w:t xml:space="preserve">That assumptions are made by authors </w:t>
      </w:r>
    </w:p>
    <w:p w14:paraId="507B2E5C" w14:textId="33B427CE" w:rsidR="00660FC2" w:rsidRPr="00660FC2" w:rsidRDefault="00660FC2" w:rsidP="00660FC2">
      <w:pPr>
        <w:pStyle w:val="ListParagraph"/>
        <w:widowControl w:val="0"/>
        <w:numPr>
          <w:ilvl w:val="0"/>
          <w:numId w:val="4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color w:val="000000"/>
          <w:sz w:val="28"/>
          <w:szCs w:val="28"/>
        </w:rPr>
      </w:pPr>
      <w:r w:rsidRPr="00660FC2">
        <w:rPr>
          <w:rFonts w:cs="Palatino Linotype"/>
          <w:color w:val="000000"/>
          <w:sz w:val="28"/>
          <w:szCs w:val="28"/>
        </w:rPr>
        <w:t xml:space="preserve">Authors have bias </w:t>
      </w:r>
    </w:p>
    <w:p w14:paraId="5BD6EEAF" w14:textId="2167CC99" w:rsidR="00660FC2" w:rsidRPr="00660FC2" w:rsidRDefault="00660FC2" w:rsidP="00660FC2">
      <w:pPr>
        <w:pStyle w:val="ListParagraph"/>
        <w:widowControl w:val="0"/>
        <w:numPr>
          <w:ilvl w:val="0"/>
          <w:numId w:val="4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color w:val="000000"/>
          <w:sz w:val="28"/>
          <w:szCs w:val="28"/>
        </w:rPr>
      </w:pPr>
      <w:r w:rsidRPr="00660FC2">
        <w:rPr>
          <w:rFonts w:cs="Palatino Linotype"/>
          <w:color w:val="000000"/>
          <w:sz w:val="28"/>
          <w:szCs w:val="28"/>
        </w:rPr>
        <w:t xml:space="preserve">Credibility needs to be questioned </w:t>
      </w:r>
    </w:p>
    <w:p w14:paraId="7DC44809" w14:textId="2620DD5B" w:rsidR="00660FC2" w:rsidRPr="00660FC2" w:rsidRDefault="00660FC2" w:rsidP="00660FC2">
      <w:pPr>
        <w:pStyle w:val="ListParagraph"/>
        <w:widowControl w:val="0"/>
        <w:numPr>
          <w:ilvl w:val="0"/>
          <w:numId w:val="4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color w:val="000000"/>
          <w:sz w:val="28"/>
          <w:szCs w:val="28"/>
        </w:rPr>
      </w:pPr>
      <w:r w:rsidRPr="00660FC2">
        <w:rPr>
          <w:rFonts w:cs="Palatino Linotype"/>
          <w:color w:val="000000"/>
          <w:sz w:val="28"/>
          <w:szCs w:val="28"/>
        </w:rPr>
        <w:t>Persuasive techniques and language need to be taken into account</w:t>
      </w:r>
    </w:p>
    <w:p w14:paraId="290DC566" w14:textId="085969E4" w:rsidR="00660FC2" w:rsidRPr="001D3499" w:rsidRDefault="00660FC2" w:rsidP="001D3499">
      <w:pPr>
        <w:pStyle w:val="ListParagraph"/>
        <w:widowControl w:val="0"/>
        <w:numPr>
          <w:ilvl w:val="0"/>
          <w:numId w:val="4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color w:val="000000"/>
          <w:sz w:val="28"/>
          <w:szCs w:val="28"/>
        </w:rPr>
      </w:pPr>
      <w:r w:rsidRPr="00660FC2">
        <w:rPr>
          <w:rFonts w:cs="Palatino Linotype"/>
          <w:color w:val="000000"/>
          <w:sz w:val="28"/>
          <w:szCs w:val="28"/>
        </w:rPr>
        <w:t>That there are consequences to what is put down on paper if to be believed without</w:t>
      </w:r>
      <w:r w:rsidR="001D3499">
        <w:rPr>
          <w:rFonts w:cs="Palatino Linotype"/>
          <w:color w:val="000000"/>
          <w:sz w:val="28"/>
          <w:szCs w:val="28"/>
        </w:rPr>
        <w:t xml:space="preserve"> q</w:t>
      </w:r>
      <w:r w:rsidRPr="001D3499">
        <w:rPr>
          <w:rFonts w:cs="Palatino Linotype"/>
          <w:color w:val="000000"/>
          <w:sz w:val="28"/>
          <w:szCs w:val="28"/>
        </w:rPr>
        <w:t>uestioning</w:t>
      </w:r>
    </w:p>
    <w:p w14:paraId="0EFB9194" w14:textId="1135BACD" w:rsidR="001D3499" w:rsidRDefault="001D3499" w:rsidP="001D3499">
      <w:pPr>
        <w:pStyle w:val="ListParagraph"/>
        <w:widowControl w:val="0"/>
        <w:numPr>
          <w:ilvl w:val="0"/>
          <w:numId w:val="4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color w:val="000000"/>
          <w:sz w:val="28"/>
          <w:szCs w:val="28"/>
        </w:rPr>
      </w:pPr>
      <w:r>
        <w:rPr>
          <w:rFonts w:cs="Palatino Linotype"/>
          <w:color w:val="000000"/>
          <w:sz w:val="28"/>
          <w:szCs w:val="28"/>
        </w:rPr>
        <w:t xml:space="preserve">MELTABRC fits more with </w:t>
      </w:r>
      <w:r w:rsidRPr="001D3499">
        <w:rPr>
          <w:rFonts w:cs="Palatino Linotype"/>
          <w:b/>
          <w:color w:val="000000"/>
          <w:sz w:val="28"/>
          <w:szCs w:val="28"/>
        </w:rPr>
        <w:t>Individualist cultures</w:t>
      </w:r>
      <w:r>
        <w:rPr>
          <w:rFonts w:cs="Palatino Linotype"/>
          <w:color w:val="000000"/>
          <w:sz w:val="28"/>
          <w:szCs w:val="28"/>
        </w:rPr>
        <w:t xml:space="preserve"> – critique of individual, speaking mind freely, demanding clarity, interested in promoting own beliefs etc.</w:t>
      </w:r>
    </w:p>
    <w:p w14:paraId="22D30D07" w14:textId="554C1207" w:rsidR="001D3499" w:rsidRDefault="001D3499" w:rsidP="001D3499">
      <w:pPr>
        <w:pStyle w:val="ListParagraph"/>
        <w:widowControl w:val="0"/>
        <w:numPr>
          <w:ilvl w:val="0"/>
          <w:numId w:val="4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color w:val="000000"/>
          <w:sz w:val="28"/>
          <w:szCs w:val="28"/>
        </w:rPr>
      </w:pPr>
      <w:r>
        <w:rPr>
          <w:rFonts w:cs="Palatino Linotype"/>
          <w:color w:val="000000"/>
          <w:sz w:val="28"/>
          <w:szCs w:val="28"/>
        </w:rPr>
        <w:t xml:space="preserve">Lacks understanding of </w:t>
      </w:r>
      <w:r w:rsidRPr="001D3499">
        <w:rPr>
          <w:rFonts w:cs="Palatino Linotype"/>
          <w:b/>
          <w:color w:val="000000"/>
          <w:sz w:val="28"/>
          <w:szCs w:val="28"/>
        </w:rPr>
        <w:t>Collectivist culture</w:t>
      </w:r>
      <w:r>
        <w:rPr>
          <w:rFonts w:cs="Palatino Linotype"/>
          <w:color w:val="000000"/>
          <w:sz w:val="28"/>
          <w:szCs w:val="28"/>
        </w:rPr>
        <w:t xml:space="preserve"> perspective  - independence with others, shared voice, listen and infer a speakers intention, creation of harmony etc.</w:t>
      </w:r>
    </w:p>
    <w:p w14:paraId="625C824A" w14:textId="68D61410" w:rsidR="001D3499" w:rsidRPr="00660FC2" w:rsidRDefault="001D3499" w:rsidP="001D3499">
      <w:pPr>
        <w:pStyle w:val="ListParagraph"/>
        <w:widowControl w:val="0"/>
        <w:numPr>
          <w:ilvl w:val="0"/>
          <w:numId w:val="4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color w:val="000000"/>
          <w:sz w:val="28"/>
          <w:szCs w:val="28"/>
        </w:rPr>
      </w:pPr>
      <w:r>
        <w:rPr>
          <w:rFonts w:cs="Palatino Linotype"/>
          <w:color w:val="000000"/>
          <w:sz w:val="28"/>
          <w:szCs w:val="28"/>
        </w:rPr>
        <w:t xml:space="preserve">Still has </w:t>
      </w:r>
      <w:r w:rsidR="006C2B8C">
        <w:rPr>
          <w:rFonts w:cs="Palatino Linotype"/>
          <w:color w:val="000000"/>
          <w:sz w:val="28"/>
          <w:szCs w:val="28"/>
        </w:rPr>
        <w:t>a use in learning</w:t>
      </w:r>
      <w:r>
        <w:rPr>
          <w:rFonts w:cs="Palatino Linotype"/>
          <w:color w:val="000000"/>
          <w:sz w:val="28"/>
          <w:szCs w:val="28"/>
        </w:rPr>
        <w:t>, just a limited focus (culturally specific) and should be used only with the knowledge that there are other cultural perspectives that must be taken into account.</w:t>
      </w:r>
    </w:p>
    <w:p w14:paraId="70A4B291" w14:textId="77777777" w:rsidR="00660FC2" w:rsidRDefault="00660FC2" w:rsidP="00660F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i/>
          <w:iCs/>
          <w:color w:val="000000"/>
          <w:sz w:val="28"/>
          <w:szCs w:val="28"/>
        </w:rPr>
      </w:pPr>
    </w:p>
    <w:p w14:paraId="23D8EFB3" w14:textId="77777777" w:rsidR="00660FC2" w:rsidRDefault="00660FC2" w:rsidP="00660FC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i/>
          <w:iCs/>
          <w:color w:val="000000"/>
          <w:sz w:val="28"/>
          <w:szCs w:val="28"/>
        </w:rPr>
      </w:pPr>
    </w:p>
    <w:p w14:paraId="197EF401" w14:textId="465A7FE1" w:rsidR="00660FC2" w:rsidRPr="0029700B" w:rsidRDefault="00660FC2" w:rsidP="002970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cs="Palatino Linotype"/>
          <w:i/>
          <w:iCs/>
          <w:color w:val="000000"/>
          <w:sz w:val="28"/>
          <w:szCs w:val="28"/>
        </w:rPr>
      </w:pPr>
      <w:r w:rsidRPr="00660FC2">
        <w:rPr>
          <w:rFonts w:cs="Palatino Linotype"/>
          <w:i/>
          <w:iCs/>
          <w:color w:val="000000"/>
          <w:sz w:val="28"/>
          <w:szCs w:val="28"/>
        </w:rPr>
        <w:t>What is the relationship between critical thinking and integrity?</w:t>
      </w:r>
    </w:p>
    <w:p w14:paraId="1AA4D701" w14:textId="77777777" w:rsidR="00660FC2" w:rsidRPr="00660FC2" w:rsidRDefault="00660FC2" w:rsidP="00660FC2">
      <w:pPr>
        <w:pStyle w:val="ListParagraph"/>
        <w:numPr>
          <w:ilvl w:val="0"/>
          <w:numId w:val="41"/>
        </w:numPr>
        <w:rPr>
          <w:sz w:val="28"/>
          <w:szCs w:val="28"/>
        </w:rPr>
      </w:pPr>
      <w:r w:rsidRPr="00660FC2">
        <w:rPr>
          <w:sz w:val="28"/>
          <w:szCs w:val="28"/>
        </w:rPr>
        <w:t>Need to be true to your own thinking – don’t accept without understanding</w:t>
      </w:r>
    </w:p>
    <w:p w14:paraId="6E55F2E5" w14:textId="77777777" w:rsidR="00660FC2" w:rsidRPr="00660FC2" w:rsidRDefault="00660FC2" w:rsidP="00660FC2">
      <w:pPr>
        <w:pStyle w:val="ListParagraph"/>
        <w:numPr>
          <w:ilvl w:val="0"/>
          <w:numId w:val="41"/>
        </w:numPr>
        <w:rPr>
          <w:sz w:val="28"/>
          <w:szCs w:val="28"/>
        </w:rPr>
      </w:pPr>
      <w:r w:rsidRPr="00660FC2">
        <w:rPr>
          <w:sz w:val="28"/>
          <w:szCs w:val="28"/>
        </w:rPr>
        <w:t>Critical thinking needs to include moral thinking – in order to become rational and fair minded.</w:t>
      </w:r>
    </w:p>
    <w:p w14:paraId="061A2C15" w14:textId="2121A9ED" w:rsidR="00660FC2" w:rsidRPr="00660FC2" w:rsidRDefault="00660FC2" w:rsidP="00660FC2">
      <w:pPr>
        <w:pStyle w:val="ListParagraph"/>
        <w:numPr>
          <w:ilvl w:val="0"/>
          <w:numId w:val="41"/>
        </w:numPr>
        <w:rPr>
          <w:sz w:val="28"/>
          <w:szCs w:val="28"/>
        </w:rPr>
      </w:pPr>
      <w:r w:rsidRPr="00660FC2">
        <w:rPr>
          <w:sz w:val="28"/>
          <w:szCs w:val="28"/>
        </w:rPr>
        <w:t xml:space="preserve">Make your own valued judgments – be open minded and see from all perspectives </w:t>
      </w:r>
    </w:p>
    <w:p w14:paraId="3D0DCA56" w14:textId="2380A677" w:rsidR="00B06F0C" w:rsidRDefault="00660FC2" w:rsidP="00660FC2">
      <w:pPr>
        <w:pStyle w:val="ListParagraph"/>
        <w:numPr>
          <w:ilvl w:val="0"/>
          <w:numId w:val="41"/>
        </w:numPr>
        <w:rPr>
          <w:sz w:val="28"/>
          <w:szCs w:val="28"/>
        </w:rPr>
      </w:pPr>
      <w:r w:rsidRPr="00660FC2">
        <w:rPr>
          <w:sz w:val="28"/>
          <w:szCs w:val="28"/>
        </w:rPr>
        <w:t>To think without bias....</w:t>
      </w:r>
    </w:p>
    <w:p w14:paraId="314AB01D" w14:textId="6EB1981F" w:rsidR="0029700B" w:rsidRPr="0029700B" w:rsidRDefault="0029700B" w:rsidP="0029700B">
      <w:pPr>
        <w:pStyle w:val="ListParagraph"/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Cultural perspectives regarding honesty, adherence to moral and ethical principles have great influence on</w:t>
      </w:r>
      <w:bookmarkStart w:id="0" w:name="_GoBack"/>
      <w:bookmarkEnd w:id="0"/>
      <w:r>
        <w:rPr>
          <w:sz w:val="28"/>
          <w:szCs w:val="28"/>
        </w:rPr>
        <w:t xml:space="preserve"> critical thinking.</w:t>
      </w:r>
    </w:p>
    <w:sectPr w:rsidR="0029700B" w:rsidRPr="0029700B" w:rsidSect="008761EA">
      <w:headerReference w:type="default" r:id="rId8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E297E" w14:textId="77777777" w:rsidR="001D3499" w:rsidRDefault="001D3499" w:rsidP="007C02CC">
      <w:pPr>
        <w:spacing w:after="0" w:line="240" w:lineRule="auto"/>
      </w:pPr>
      <w:r>
        <w:separator/>
      </w:r>
    </w:p>
  </w:endnote>
  <w:endnote w:type="continuationSeparator" w:id="0">
    <w:p w14:paraId="05947CD9" w14:textId="77777777" w:rsidR="001D3499" w:rsidRDefault="001D3499" w:rsidP="007C0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B17F5" w14:textId="77777777" w:rsidR="001D3499" w:rsidRDefault="001D3499" w:rsidP="007C02CC">
      <w:pPr>
        <w:spacing w:after="0" w:line="240" w:lineRule="auto"/>
      </w:pPr>
      <w:r>
        <w:separator/>
      </w:r>
    </w:p>
  </w:footnote>
  <w:footnote w:type="continuationSeparator" w:id="0">
    <w:p w14:paraId="153A1907" w14:textId="77777777" w:rsidR="001D3499" w:rsidRDefault="001D3499" w:rsidP="007C0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A002E" w14:textId="77777777" w:rsidR="001D3499" w:rsidRDefault="001D3499">
    <w:pPr>
      <w:pStyle w:val="Header"/>
    </w:pPr>
    <w:r>
      <w:t xml:space="preserve">Sarah Simpson: </w:t>
    </w:r>
    <w:r w:rsidRPr="007C02CC">
      <w:rPr>
        <w:i/>
      </w:rPr>
      <w:t>Gifted Education and Higher Order Thinking</w:t>
    </w:r>
    <w:r>
      <w:tab/>
      <w:t>Autumn 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122C"/>
    <w:multiLevelType w:val="hybridMultilevel"/>
    <w:tmpl w:val="225C6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901B0"/>
    <w:multiLevelType w:val="hybridMultilevel"/>
    <w:tmpl w:val="F7F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A751E"/>
    <w:multiLevelType w:val="hybridMultilevel"/>
    <w:tmpl w:val="B3D81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151B2"/>
    <w:multiLevelType w:val="hybridMultilevel"/>
    <w:tmpl w:val="C2C44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61135"/>
    <w:multiLevelType w:val="hybridMultilevel"/>
    <w:tmpl w:val="C57A5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3033D"/>
    <w:multiLevelType w:val="hybridMultilevel"/>
    <w:tmpl w:val="CA2EF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76DA4"/>
    <w:multiLevelType w:val="hybridMultilevel"/>
    <w:tmpl w:val="187EE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713B5"/>
    <w:multiLevelType w:val="hybridMultilevel"/>
    <w:tmpl w:val="7110D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445B7"/>
    <w:multiLevelType w:val="hybridMultilevel"/>
    <w:tmpl w:val="61C09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956583"/>
    <w:multiLevelType w:val="hybridMultilevel"/>
    <w:tmpl w:val="32D46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51FCC"/>
    <w:multiLevelType w:val="hybridMultilevel"/>
    <w:tmpl w:val="337ED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D7978"/>
    <w:multiLevelType w:val="hybridMultilevel"/>
    <w:tmpl w:val="A1166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BB721E"/>
    <w:multiLevelType w:val="hybridMultilevel"/>
    <w:tmpl w:val="57F23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272BEB"/>
    <w:multiLevelType w:val="hybridMultilevel"/>
    <w:tmpl w:val="AFE2F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4C464E"/>
    <w:multiLevelType w:val="hybridMultilevel"/>
    <w:tmpl w:val="BFE40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785032"/>
    <w:multiLevelType w:val="hybridMultilevel"/>
    <w:tmpl w:val="CC4A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373EC"/>
    <w:multiLevelType w:val="hybridMultilevel"/>
    <w:tmpl w:val="E2102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B4A72"/>
    <w:multiLevelType w:val="hybridMultilevel"/>
    <w:tmpl w:val="9692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32685"/>
    <w:multiLevelType w:val="hybridMultilevel"/>
    <w:tmpl w:val="D4428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917ED4"/>
    <w:multiLevelType w:val="hybridMultilevel"/>
    <w:tmpl w:val="A19A0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2D6E56"/>
    <w:multiLevelType w:val="hybridMultilevel"/>
    <w:tmpl w:val="30CEB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437FF"/>
    <w:multiLevelType w:val="hybridMultilevel"/>
    <w:tmpl w:val="ECDEB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5C2749"/>
    <w:multiLevelType w:val="hybridMultilevel"/>
    <w:tmpl w:val="D27EA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7E6E2B"/>
    <w:multiLevelType w:val="hybridMultilevel"/>
    <w:tmpl w:val="74EE3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F32C4E"/>
    <w:multiLevelType w:val="hybridMultilevel"/>
    <w:tmpl w:val="E558D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415654"/>
    <w:multiLevelType w:val="hybridMultilevel"/>
    <w:tmpl w:val="461E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574A80"/>
    <w:multiLevelType w:val="hybridMultilevel"/>
    <w:tmpl w:val="9BA46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765B36"/>
    <w:multiLevelType w:val="hybridMultilevel"/>
    <w:tmpl w:val="12D00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E1542B"/>
    <w:multiLevelType w:val="hybridMultilevel"/>
    <w:tmpl w:val="6F301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02112B"/>
    <w:multiLevelType w:val="hybridMultilevel"/>
    <w:tmpl w:val="8C586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5C71C0"/>
    <w:multiLevelType w:val="hybridMultilevel"/>
    <w:tmpl w:val="55F27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DC3270"/>
    <w:multiLevelType w:val="hybridMultilevel"/>
    <w:tmpl w:val="2206C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EF02D0"/>
    <w:multiLevelType w:val="hybridMultilevel"/>
    <w:tmpl w:val="425AD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507D99"/>
    <w:multiLevelType w:val="hybridMultilevel"/>
    <w:tmpl w:val="5DA88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E16CE0"/>
    <w:multiLevelType w:val="hybridMultilevel"/>
    <w:tmpl w:val="C38C6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062765"/>
    <w:multiLevelType w:val="hybridMultilevel"/>
    <w:tmpl w:val="25E89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7047E2"/>
    <w:multiLevelType w:val="hybridMultilevel"/>
    <w:tmpl w:val="E942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4031FB"/>
    <w:multiLevelType w:val="hybridMultilevel"/>
    <w:tmpl w:val="4D02B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F30969"/>
    <w:multiLevelType w:val="hybridMultilevel"/>
    <w:tmpl w:val="C2C47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760AA5"/>
    <w:multiLevelType w:val="hybridMultilevel"/>
    <w:tmpl w:val="2812B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DF00E6"/>
    <w:multiLevelType w:val="hybridMultilevel"/>
    <w:tmpl w:val="30160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7"/>
  </w:num>
  <w:num w:numId="4">
    <w:abstractNumId w:val="6"/>
  </w:num>
  <w:num w:numId="5">
    <w:abstractNumId w:val="37"/>
  </w:num>
  <w:num w:numId="6">
    <w:abstractNumId w:val="0"/>
  </w:num>
  <w:num w:numId="7">
    <w:abstractNumId w:val="29"/>
  </w:num>
  <w:num w:numId="8">
    <w:abstractNumId w:val="24"/>
  </w:num>
  <w:num w:numId="9">
    <w:abstractNumId w:val="34"/>
  </w:num>
  <w:num w:numId="10">
    <w:abstractNumId w:val="33"/>
  </w:num>
  <w:num w:numId="11">
    <w:abstractNumId w:val="10"/>
  </w:num>
  <w:num w:numId="12">
    <w:abstractNumId w:val="40"/>
  </w:num>
  <w:num w:numId="13">
    <w:abstractNumId w:val="16"/>
  </w:num>
  <w:num w:numId="14">
    <w:abstractNumId w:val="17"/>
  </w:num>
  <w:num w:numId="15">
    <w:abstractNumId w:val="23"/>
  </w:num>
  <w:num w:numId="16">
    <w:abstractNumId w:val="4"/>
  </w:num>
  <w:num w:numId="17">
    <w:abstractNumId w:val="9"/>
  </w:num>
  <w:num w:numId="18">
    <w:abstractNumId w:val="2"/>
  </w:num>
  <w:num w:numId="19">
    <w:abstractNumId w:val="14"/>
  </w:num>
  <w:num w:numId="20">
    <w:abstractNumId w:val="15"/>
  </w:num>
  <w:num w:numId="21">
    <w:abstractNumId w:val="28"/>
  </w:num>
  <w:num w:numId="22">
    <w:abstractNumId w:val="35"/>
  </w:num>
  <w:num w:numId="23">
    <w:abstractNumId w:val="39"/>
  </w:num>
  <w:num w:numId="24">
    <w:abstractNumId w:val="21"/>
  </w:num>
  <w:num w:numId="25">
    <w:abstractNumId w:val="27"/>
  </w:num>
  <w:num w:numId="26">
    <w:abstractNumId w:val="13"/>
  </w:num>
  <w:num w:numId="27">
    <w:abstractNumId w:val="25"/>
  </w:num>
  <w:num w:numId="28">
    <w:abstractNumId w:val="32"/>
  </w:num>
  <w:num w:numId="29">
    <w:abstractNumId w:val="1"/>
  </w:num>
  <w:num w:numId="30">
    <w:abstractNumId w:val="38"/>
  </w:num>
  <w:num w:numId="31">
    <w:abstractNumId w:val="19"/>
  </w:num>
  <w:num w:numId="32">
    <w:abstractNumId w:val="8"/>
  </w:num>
  <w:num w:numId="33">
    <w:abstractNumId w:val="11"/>
  </w:num>
  <w:num w:numId="34">
    <w:abstractNumId w:val="12"/>
  </w:num>
  <w:num w:numId="35">
    <w:abstractNumId w:val="5"/>
  </w:num>
  <w:num w:numId="36">
    <w:abstractNumId w:val="30"/>
  </w:num>
  <w:num w:numId="37">
    <w:abstractNumId w:val="3"/>
  </w:num>
  <w:num w:numId="38">
    <w:abstractNumId w:val="26"/>
  </w:num>
  <w:num w:numId="39">
    <w:abstractNumId w:val="20"/>
  </w:num>
  <w:num w:numId="40">
    <w:abstractNumId w:val="22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019"/>
    <w:rsid w:val="00003EF4"/>
    <w:rsid w:val="00006D38"/>
    <w:rsid w:val="00040E34"/>
    <w:rsid w:val="000419A2"/>
    <w:rsid w:val="00055B49"/>
    <w:rsid w:val="000C2619"/>
    <w:rsid w:val="000C5A38"/>
    <w:rsid w:val="001202A8"/>
    <w:rsid w:val="001744D2"/>
    <w:rsid w:val="00187019"/>
    <w:rsid w:val="001B44BF"/>
    <w:rsid w:val="001D3499"/>
    <w:rsid w:val="001D39EF"/>
    <w:rsid w:val="001D6186"/>
    <w:rsid w:val="001E3F71"/>
    <w:rsid w:val="00200448"/>
    <w:rsid w:val="00216BFA"/>
    <w:rsid w:val="00233F0D"/>
    <w:rsid w:val="002411F4"/>
    <w:rsid w:val="00251682"/>
    <w:rsid w:val="00263023"/>
    <w:rsid w:val="002714DD"/>
    <w:rsid w:val="0029700B"/>
    <w:rsid w:val="002A4EC0"/>
    <w:rsid w:val="002B090E"/>
    <w:rsid w:val="002E4240"/>
    <w:rsid w:val="00332416"/>
    <w:rsid w:val="004141D4"/>
    <w:rsid w:val="00467D37"/>
    <w:rsid w:val="0047132E"/>
    <w:rsid w:val="00514677"/>
    <w:rsid w:val="005306DA"/>
    <w:rsid w:val="0059158B"/>
    <w:rsid w:val="00660FC2"/>
    <w:rsid w:val="006707B7"/>
    <w:rsid w:val="00683578"/>
    <w:rsid w:val="006935C3"/>
    <w:rsid w:val="006C2B8C"/>
    <w:rsid w:val="006E2019"/>
    <w:rsid w:val="006F57F3"/>
    <w:rsid w:val="00701750"/>
    <w:rsid w:val="00763CBF"/>
    <w:rsid w:val="007A296F"/>
    <w:rsid w:val="007C02CC"/>
    <w:rsid w:val="007C4A62"/>
    <w:rsid w:val="008002DA"/>
    <w:rsid w:val="008329BB"/>
    <w:rsid w:val="00837DB5"/>
    <w:rsid w:val="00846028"/>
    <w:rsid w:val="008761EA"/>
    <w:rsid w:val="008941B4"/>
    <w:rsid w:val="008964FA"/>
    <w:rsid w:val="008969B0"/>
    <w:rsid w:val="00911241"/>
    <w:rsid w:val="00930D1F"/>
    <w:rsid w:val="009435E3"/>
    <w:rsid w:val="0099126F"/>
    <w:rsid w:val="00A5240D"/>
    <w:rsid w:val="00AF65F7"/>
    <w:rsid w:val="00B06F0C"/>
    <w:rsid w:val="00B92B2E"/>
    <w:rsid w:val="00BA541B"/>
    <w:rsid w:val="00BD6492"/>
    <w:rsid w:val="00BE4CAB"/>
    <w:rsid w:val="00BF4017"/>
    <w:rsid w:val="00C00EB3"/>
    <w:rsid w:val="00C31C40"/>
    <w:rsid w:val="00C3335F"/>
    <w:rsid w:val="00C61CB2"/>
    <w:rsid w:val="00D22CAD"/>
    <w:rsid w:val="00D60468"/>
    <w:rsid w:val="00D95886"/>
    <w:rsid w:val="00DE3BB7"/>
    <w:rsid w:val="00E412E4"/>
    <w:rsid w:val="00E50E55"/>
    <w:rsid w:val="00E5461D"/>
    <w:rsid w:val="00EA3E6F"/>
    <w:rsid w:val="00EB4591"/>
    <w:rsid w:val="00ED1712"/>
    <w:rsid w:val="00EE35D9"/>
    <w:rsid w:val="00F06A17"/>
    <w:rsid w:val="00F5740E"/>
    <w:rsid w:val="00F727C2"/>
    <w:rsid w:val="00FA3927"/>
    <w:rsid w:val="00FB0D52"/>
    <w:rsid w:val="00FC21B9"/>
    <w:rsid w:val="00FD0ACD"/>
    <w:rsid w:val="00FE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9A2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2CC"/>
  </w:style>
  <w:style w:type="paragraph" w:styleId="Footer">
    <w:name w:val="footer"/>
    <w:basedOn w:val="Normal"/>
    <w:link w:val="FooterChar"/>
    <w:uiPriority w:val="99"/>
    <w:semiHidden/>
    <w:unhideWhenUsed/>
    <w:rsid w:val="007C0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02CC"/>
  </w:style>
  <w:style w:type="paragraph" w:styleId="BalloonText">
    <w:name w:val="Balloon Text"/>
    <w:basedOn w:val="Normal"/>
    <w:link w:val="BalloonTextChar"/>
    <w:uiPriority w:val="99"/>
    <w:semiHidden/>
    <w:unhideWhenUsed/>
    <w:rsid w:val="007C0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2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02CC"/>
    <w:pPr>
      <w:ind w:left="720"/>
      <w:contextualSpacing/>
    </w:pPr>
  </w:style>
  <w:style w:type="paragraph" w:customStyle="1" w:styleId="Default">
    <w:name w:val="Default"/>
    <w:rsid w:val="00C00EB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2CC"/>
  </w:style>
  <w:style w:type="paragraph" w:styleId="Footer">
    <w:name w:val="footer"/>
    <w:basedOn w:val="Normal"/>
    <w:link w:val="FooterChar"/>
    <w:uiPriority w:val="99"/>
    <w:semiHidden/>
    <w:unhideWhenUsed/>
    <w:rsid w:val="007C0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02CC"/>
  </w:style>
  <w:style w:type="paragraph" w:styleId="BalloonText">
    <w:name w:val="Balloon Text"/>
    <w:basedOn w:val="Normal"/>
    <w:link w:val="BalloonTextChar"/>
    <w:uiPriority w:val="99"/>
    <w:semiHidden/>
    <w:unhideWhenUsed/>
    <w:rsid w:val="007C0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2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02CC"/>
    <w:pPr>
      <w:ind w:left="720"/>
      <w:contextualSpacing/>
    </w:pPr>
  </w:style>
  <w:style w:type="paragraph" w:customStyle="1" w:styleId="Default">
    <w:name w:val="Default"/>
    <w:rsid w:val="00C00EB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238</Words>
  <Characters>1363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Simpson</dc:creator>
  <cp:lastModifiedBy>Sarah Simpson</cp:lastModifiedBy>
  <cp:revision>6</cp:revision>
  <cp:lastPrinted>2011-11-08T14:35:00Z</cp:lastPrinted>
  <dcterms:created xsi:type="dcterms:W3CDTF">2011-12-06T13:22:00Z</dcterms:created>
  <dcterms:modified xsi:type="dcterms:W3CDTF">2011-12-06T13:48:00Z</dcterms:modified>
</cp:coreProperties>
</file>